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6A" w:rsidRDefault="0021516A" w:rsidP="00BF005B">
      <w:pPr>
        <w:pStyle w:val="NoSpacing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21516A" w:rsidRDefault="0021516A" w:rsidP="0021516A">
      <w:pPr>
        <w:pStyle w:val="NoSpacing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21516A">
        <w:rPr>
          <w:rFonts w:ascii="Arial" w:eastAsia="Times New Roman" w:hAnsi="Arial" w:cs="Arial"/>
          <w:b/>
          <w:noProof/>
          <w:sz w:val="28"/>
          <w:szCs w:val="28"/>
        </w:rPr>
        <w:drawing>
          <wp:inline distT="0" distB="0" distL="0" distR="0">
            <wp:extent cx="1795780" cy="1390028"/>
            <wp:effectExtent l="19050" t="0" r="0" b="0"/>
            <wp:docPr id="12" name="Picture 6" descr="IstatLogo with new 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atLogo with new ta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674" cy="1389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16A" w:rsidRDefault="0021516A" w:rsidP="0021516A">
      <w:pPr>
        <w:pStyle w:val="NoSpacing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BF005B" w:rsidRPr="0021516A" w:rsidRDefault="00BF005B" w:rsidP="0021516A">
      <w:pPr>
        <w:pStyle w:val="NoSpacing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21516A">
        <w:rPr>
          <w:rFonts w:ascii="Arial" w:eastAsia="Times New Roman" w:hAnsi="Arial" w:cs="Arial"/>
          <w:b/>
          <w:sz w:val="28"/>
          <w:szCs w:val="28"/>
        </w:rPr>
        <w:t>PRIORITY SUMMARY REPORT</w:t>
      </w:r>
    </w:p>
    <w:p w:rsidR="00BF005B" w:rsidRDefault="00BF005B" w:rsidP="00BF005B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</w:p>
    <w:p w:rsidR="00BF005B" w:rsidRPr="00BF005B" w:rsidRDefault="00846C9C" w:rsidP="00BF005B">
      <w:pPr>
        <w:pStyle w:val="NoSpacing"/>
        <w:numPr>
          <w:ilvl w:val="0"/>
          <w:numId w:val="3"/>
        </w:numPr>
        <w:rPr>
          <w:rFonts w:ascii="Arial" w:eastAsia="Times New Roman" w:hAnsi="Arial" w:cs="Arial"/>
          <w:b/>
          <w:sz w:val="24"/>
          <w:szCs w:val="24"/>
        </w:rPr>
      </w:pPr>
      <w:r w:rsidRPr="00846C9C">
        <w:rPr>
          <w:rFonts w:ascii="Arial" w:eastAsia="Times New Roman" w:hAnsi="Arial" w:cs="Arial"/>
          <w:sz w:val="24"/>
          <w:szCs w:val="24"/>
        </w:rPr>
        <w:t>The Priority Summary Report, availa</w:t>
      </w:r>
      <w:r w:rsidR="00BF005B">
        <w:rPr>
          <w:rFonts w:ascii="Arial" w:eastAsia="Times New Roman" w:hAnsi="Arial" w:cs="Arial"/>
          <w:sz w:val="24"/>
          <w:szCs w:val="24"/>
        </w:rPr>
        <w:t>ble to manager level users only</w:t>
      </w:r>
    </w:p>
    <w:p w:rsidR="00BF005B" w:rsidRPr="00BF005B" w:rsidRDefault="00BF005B" w:rsidP="00BF005B">
      <w:pPr>
        <w:pStyle w:val="NoSpacing"/>
        <w:numPr>
          <w:ilvl w:val="0"/>
          <w:numId w:val="3"/>
        </w:num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</w:t>
      </w:r>
      <w:r w:rsidR="00846C9C" w:rsidRPr="00846C9C">
        <w:rPr>
          <w:rFonts w:ascii="Arial" w:eastAsia="Times New Roman" w:hAnsi="Arial" w:cs="Arial"/>
          <w:sz w:val="24"/>
          <w:szCs w:val="24"/>
        </w:rPr>
        <w:t>ummarizes th</w:t>
      </w:r>
      <w:r>
        <w:rPr>
          <w:rFonts w:ascii="Arial" w:eastAsia="Times New Roman" w:hAnsi="Arial" w:cs="Arial"/>
          <w:sz w:val="24"/>
          <w:szCs w:val="24"/>
        </w:rPr>
        <w:t>e use of the Priority Report</w:t>
      </w:r>
    </w:p>
    <w:p w:rsidR="00BF005B" w:rsidRPr="00BF005B" w:rsidRDefault="00BF005B" w:rsidP="00BF005B">
      <w:pPr>
        <w:pStyle w:val="NoSpacing"/>
        <w:numPr>
          <w:ilvl w:val="1"/>
          <w:numId w:val="3"/>
        </w:num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Total number of alerts per class</w:t>
      </w:r>
    </w:p>
    <w:p w:rsidR="00BF005B" w:rsidRPr="00BF005B" w:rsidRDefault="00BF005B" w:rsidP="00BF005B">
      <w:pPr>
        <w:pStyle w:val="NoSpacing"/>
        <w:numPr>
          <w:ilvl w:val="1"/>
          <w:numId w:val="3"/>
        </w:num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Percentage of alerts acknowledge on the </w:t>
      </w:r>
      <w:r w:rsidRPr="00BF005B">
        <w:rPr>
          <w:rFonts w:ascii="Arial" w:eastAsia="Times New Roman" w:hAnsi="Arial" w:cs="Arial"/>
          <w:color w:val="548DD4" w:themeColor="text2" w:themeTint="99"/>
          <w:sz w:val="24"/>
          <w:szCs w:val="24"/>
          <w:u w:val="single"/>
        </w:rPr>
        <w:t xml:space="preserve">Priority Report </w:t>
      </w:r>
    </w:p>
    <w:p w:rsidR="00BF005B" w:rsidRPr="00BF005B" w:rsidRDefault="00BF005B" w:rsidP="00BF005B">
      <w:pPr>
        <w:pStyle w:val="NoSpacing"/>
        <w:numPr>
          <w:ilvl w:val="1"/>
          <w:numId w:val="3"/>
        </w:num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Average number of</w:t>
      </w:r>
      <w:r w:rsidR="00846C9C" w:rsidRPr="00846C9C">
        <w:rPr>
          <w:rFonts w:ascii="Arial" w:eastAsia="Times New Roman" w:hAnsi="Arial" w:cs="Arial"/>
          <w:sz w:val="24"/>
          <w:szCs w:val="24"/>
        </w:rPr>
        <w:t xml:space="preserve"> days it has taken to acknowledge alerts on the </w:t>
      </w:r>
      <w:r w:rsidR="00846C9C" w:rsidRPr="00846C9C">
        <w:rPr>
          <w:rFonts w:ascii="Arial" w:eastAsia="Times New Roman" w:hAnsi="Arial" w:cs="Arial"/>
          <w:color w:val="548DD4" w:themeColor="text2" w:themeTint="99"/>
          <w:sz w:val="24"/>
          <w:szCs w:val="24"/>
          <w:u w:val="single"/>
        </w:rPr>
        <w:t>Priority Report</w:t>
      </w:r>
      <w:r w:rsidR="00846C9C" w:rsidRPr="00846C9C">
        <w:rPr>
          <w:rFonts w:ascii="Arial" w:eastAsia="Times New Roman" w:hAnsi="Arial" w:cs="Arial"/>
          <w:sz w:val="24"/>
          <w:szCs w:val="24"/>
        </w:rPr>
        <w:t>.</w:t>
      </w:r>
    </w:p>
    <w:p w:rsidR="00BF005B" w:rsidRPr="00BF005B" w:rsidRDefault="00BF005B" w:rsidP="00BF005B">
      <w:pPr>
        <w:pStyle w:val="NoSpacing"/>
        <w:numPr>
          <w:ilvl w:val="0"/>
          <w:numId w:val="3"/>
        </w:num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Individual classes are listed in the table underneath the graph</w:t>
      </w:r>
    </w:p>
    <w:p w:rsidR="00BF005B" w:rsidRDefault="00BF005B" w:rsidP="00BF005B">
      <w:pPr>
        <w:pStyle w:val="NoSpacing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BF005B">
        <w:rPr>
          <w:rFonts w:ascii="Arial" w:eastAsia="Times New Roman" w:hAnsi="Arial" w:cs="Arial"/>
          <w:sz w:val="24"/>
          <w:szCs w:val="24"/>
        </w:rPr>
        <w:t>Hovering over a gray dot, gives individual class information</w:t>
      </w:r>
    </w:p>
    <w:p w:rsidR="00846C9C" w:rsidRDefault="00846C9C" w:rsidP="00DF7FB3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</w:p>
    <w:p w:rsidR="00846C9C" w:rsidRDefault="00846C9C" w:rsidP="00DF7FB3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</w:p>
    <w:p w:rsidR="00846C9C" w:rsidRDefault="00BF005B" w:rsidP="00DF7FB3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38550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C9C" w:rsidRDefault="00846C9C" w:rsidP="00DF7FB3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</w:p>
    <w:p w:rsidR="00846C9C" w:rsidRDefault="00846C9C" w:rsidP="00DF7FB3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</w:p>
    <w:p w:rsidR="00846C9C" w:rsidRDefault="00846C9C" w:rsidP="00DF7FB3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</w:p>
    <w:p w:rsidR="00846C9C" w:rsidRDefault="00846C9C" w:rsidP="00DF7FB3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</w:p>
    <w:p w:rsidR="00846C9C" w:rsidRDefault="00846C9C" w:rsidP="00DF7FB3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</w:p>
    <w:p w:rsidR="00846C9C" w:rsidRDefault="00846C9C" w:rsidP="00DF7FB3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</w:p>
    <w:p w:rsidR="00846C9C" w:rsidRDefault="00846C9C" w:rsidP="00DF7FB3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</w:p>
    <w:p w:rsidR="00846C9C" w:rsidRDefault="00846C9C" w:rsidP="00DF7FB3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</w:p>
    <w:p w:rsidR="00846C9C" w:rsidRDefault="00846C9C" w:rsidP="00DF7FB3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</w:p>
    <w:p w:rsidR="00DF7FB3" w:rsidRPr="00774D69" w:rsidRDefault="00DF7FB3" w:rsidP="00DF7FB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HOW TO RUN </w:t>
      </w:r>
      <w:r w:rsidRPr="00662A34">
        <w:rPr>
          <w:rFonts w:ascii="Arial" w:eastAsia="Times New Roman" w:hAnsi="Arial" w:cs="Arial"/>
          <w:b/>
          <w:sz w:val="24"/>
          <w:szCs w:val="24"/>
        </w:rPr>
        <w:t xml:space="preserve">THE </w:t>
      </w:r>
      <w:r w:rsidR="00846C9C">
        <w:rPr>
          <w:rFonts w:ascii="Arial" w:eastAsia="Times New Roman" w:hAnsi="Arial" w:cs="Arial"/>
          <w:b/>
          <w:sz w:val="24"/>
          <w:szCs w:val="24"/>
        </w:rPr>
        <w:t xml:space="preserve">PRIORITY </w:t>
      </w:r>
      <w:r w:rsidR="00BF005B">
        <w:rPr>
          <w:rFonts w:ascii="Arial" w:eastAsia="Times New Roman" w:hAnsi="Arial" w:cs="Arial"/>
          <w:b/>
          <w:sz w:val="24"/>
          <w:szCs w:val="24"/>
        </w:rPr>
        <w:t xml:space="preserve">SUMMARY </w:t>
      </w:r>
      <w:r w:rsidR="00846C9C">
        <w:rPr>
          <w:rFonts w:ascii="Arial" w:eastAsia="Times New Roman" w:hAnsi="Arial" w:cs="Arial"/>
          <w:b/>
          <w:sz w:val="24"/>
          <w:szCs w:val="24"/>
        </w:rPr>
        <w:t>REPORT</w:t>
      </w:r>
      <w:r w:rsidRPr="00662A34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DF7FB3" w:rsidRDefault="00A8785A" w:rsidP="00DF7FB3">
      <w:pPr>
        <w:spacing w:before="150" w:after="8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177165</wp:posOffset>
                </wp:positionV>
                <wp:extent cx="219075" cy="371475"/>
                <wp:effectExtent l="57150" t="45085" r="53975" b="5334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71475"/>
                        </a:xfrm>
                        <a:prstGeom prst="downArrow">
                          <a:avLst>
                            <a:gd name="adj1" fmla="val 50000"/>
                            <a:gd name="adj2" fmla="val 42391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481.5pt;margin-top:13.95pt;width:17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" fillcolor="#0070c0">
                <v:textbox style="layout-flow:vertical-ideographic"/>
              </v:shape>
            </w:pict>
          </mc:Fallback>
        </mc:AlternateContent>
      </w:r>
    </w:p>
    <w:p w:rsidR="00DF7FB3" w:rsidRPr="003424DE" w:rsidRDefault="00DF7FB3" w:rsidP="0021516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3424DE">
        <w:rPr>
          <w:rFonts w:ascii="Arial" w:hAnsi="Arial" w:cs="Arial"/>
          <w:sz w:val="24"/>
          <w:szCs w:val="24"/>
        </w:rPr>
        <w:t xml:space="preserve">Log on to website: </w:t>
      </w:r>
      <w:hyperlink r:id="rId8" w:history="1">
        <w:r w:rsidRPr="003424DE">
          <w:rPr>
            <w:rStyle w:val="Hyperlink"/>
            <w:rFonts w:ascii="Arial" w:hAnsi="Arial" w:cs="Arial"/>
            <w:sz w:val="24"/>
            <w:szCs w:val="24"/>
          </w:rPr>
          <w:t>www.istation.com</w:t>
        </w:r>
      </w:hyperlink>
      <w:r w:rsidRPr="003424DE">
        <w:rPr>
          <w:rFonts w:ascii="Arial" w:hAnsi="Arial" w:cs="Arial"/>
          <w:sz w:val="24"/>
          <w:szCs w:val="24"/>
        </w:rPr>
        <w:t xml:space="preserve"> </w:t>
      </w:r>
    </w:p>
    <w:p w:rsidR="00DF7FB3" w:rsidRPr="003424DE" w:rsidRDefault="0021516A" w:rsidP="00DF7FB3">
      <w:pPr>
        <w:pStyle w:val="ListParagraph"/>
        <w:spacing w:before="105" w:after="75" w:line="270" w:lineRule="atLeast"/>
        <w:ind w:right="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415359" cy="879677"/>
            <wp:effectExtent l="19050" t="0" r="4491" b="0"/>
            <wp:docPr id="4" name="Picture 1" descr="C:\Users\llynch\Desktop\top of the 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ynch\Desktop\top of the websi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488" cy="882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FB3" w:rsidRPr="003424DE" w:rsidRDefault="00A8785A" w:rsidP="00DF7FB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134620</wp:posOffset>
                </wp:positionV>
                <wp:extent cx="167005" cy="752475"/>
                <wp:effectExtent l="45720" t="45085" r="53975" b="5334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752475"/>
                        </a:xfrm>
                        <a:prstGeom prst="downArrow">
                          <a:avLst>
                            <a:gd name="adj1" fmla="val 50000"/>
                            <a:gd name="adj2" fmla="val 112643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67" style="position:absolute;margin-left:389.6pt;margin-top:10.6pt;width:13.1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" fillcolor="#0070c0">
                <v:textbox style="layout-flow:vertical-ideographic"/>
              </v:shape>
            </w:pict>
          </mc:Fallback>
        </mc:AlternateContent>
      </w:r>
    </w:p>
    <w:p w:rsidR="00DF7FB3" w:rsidRPr="00702F51" w:rsidRDefault="00DF7FB3" w:rsidP="0021516A">
      <w:pPr>
        <w:pStyle w:val="ListParagraph"/>
        <w:spacing w:before="105" w:after="75" w:line="270" w:lineRule="atLeast"/>
        <w:ind w:right="75"/>
        <w:rPr>
          <w:rFonts w:ascii="Arial" w:hAnsi="Arial" w:cs="Arial"/>
          <w:sz w:val="24"/>
          <w:szCs w:val="24"/>
        </w:rPr>
      </w:pPr>
      <w:r w:rsidRPr="00702F51">
        <w:rPr>
          <w:rFonts w:ascii="Arial" w:hAnsi="Arial" w:cs="Arial"/>
          <w:sz w:val="24"/>
          <w:szCs w:val="24"/>
        </w:rPr>
        <w:t>Click “</w:t>
      </w:r>
      <w:r w:rsidRPr="00702F51">
        <w:rPr>
          <w:rFonts w:ascii="Arial" w:hAnsi="Arial" w:cs="Arial"/>
          <w:b/>
          <w:i/>
          <w:sz w:val="24"/>
          <w:szCs w:val="24"/>
        </w:rPr>
        <w:t>Report Tab</w:t>
      </w:r>
      <w:r w:rsidRPr="00702F51">
        <w:rPr>
          <w:rFonts w:ascii="Arial" w:hAnsi="Arial" w:cs="Arial"/>
          <w:sz w:val="24"/>
          <w:szCs w:val="24"/>
        </w:rPr>
        <w:t>”</w:t>
      </w:r>
    </w:p>
    <w:p w:rsidR="00DF7FB3" w:rsidRPr="003424DE" w:rsidRDefault="0021516A" w:rsidP="00DF7FB3">
      <w:pPr>
        <w:pStyle w:val="ListParagraph"/>
        <w:spacing w:before="105" w:after="75" w:line="270" w:lineRule="atLeast"/>
        <w:ind w:left="795" w:right="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520813" cy="899611"/>
            <wp:effectExtent l="19050" t="0" r="0" b="0"/>
            <wp:docPr id="10" name="Picture 2" descr="C:\Users\llynch\Desktop\after logging 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lynch\Desktop\after logging i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623" cy="90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16A" w:rsidRDefault="0021516A" w:rsidP="0021516A">
      <w:pPr>
        <w:pStyle w:val="ListParagraph"/>
        <w:spacing w:before="105" w:after="75" w:line="270" w:lineRule="atLeast"/>
        <w:ind w:left="795" w:right="75"/>
      </w:pPr>
    </w:p>
    <w:p w:rsidR="0021516A" w:rsidRDefault="0021516A" w:rsidP="0021516A">
      <w:pPr>
        <w:pStyle w:val="ListParagraph"/>
        <w:numPr>
          <w:ilvl w:val="0"/>
          <w:numId w:val="4"/>
        </w:numPr>
        <w:spacing w:before="105" w:after="75" w:line="270" w:lineRule="atLeast"/>
        <w:ind w:right="75"/>
      </w:pPr>
      <w:r>
        <w:t>In the “</w:t>
      </w:r>
      <w:r>
        <w:rPr>
          <w:b/>
          <w:i/>
        </w:rPr>
        <w:t>Products</w:t>
      </w:r>
      <w:r>
        <w:t xml:space="preserve">” section select ISIP Early or ISIP Advanced for products </w:t>
      </w:r>
    </w:p>
    <w:p w:rsidR="0021516A" w:rsidRDefault="0021516A" w:rsidP="0021516A">
      <w:pPr>
        <w:pStyle w:val="ListParagraph"/>
        <w:numPr>
          <w:ilvl w:val="0"/>
          <w:numId w:val="4"/>
        </w:numPr>
        <w:spacing w:before="105" w:after="75" w:line="270" w:lineRule="atLeast"/>
        <w:ind w:right="75"/>
      </w:pPr>
      <w:r>
        <w:t>In the “</w:t>
      </w:r>
      <w:r w:rsidRPr="003025DC">
        <w:rPr>
          <w:b/>
          <w:i/>
        </w:rPr>
        <w:t>Reports</w:t>
      </w:r>
      <w:r>
        <w:rPr>
          <w:b/>
          <w:i/>
        </w:rPr>
        <w:t>”</w:t>
      </w:r>
      <w:r>
        <w:t xml:space="preserve"> area select </w:t>
      </w:r>
      <w:r>
        <w:rPr>
          <w:b/>
          <w:u w:val="single"/>
        </w:rPr>
        <w:t xml:space="preserve">Priority Summary </w:t>
      </w:r>
      <w:r>
        <w:t xml:space="preserve">for reports </w:t>
      </w:r>
    </w:p>
    <w:p w:rsidR="0021516A" w:rsidRDefault="0021516A" w:rsidP="0021516A">
      <w:pPr>
        <w:pStyle w:val="ListParagraph"/>
        <w:numPr>
          <w:ilvl w:val="0"/>
          <w:numId w:val="4"/>
        </w:numPr>
        <w:spacing w:before="105" w:after="75" w:line="270" w:lineRule="atLeast"/>
        <w:ind w:right="75"/>
      </w:pPr>
      <w:r>
        <w:t>In the “</w:t>
      </w:r>
      <w:r w:rsidRPr="003025DC">
        <w:rPr>
          <w:b/>
          <w:i/>
        </w:rPr>
        <w:t>Selected Reports</w:t>
      </w:r>
      <w:r>
        <w:rPr>
          <w:b/>
          <w:i/>
        </w:rPr>
        <w:t>”</w:t>
      </w:r>
      <w:r>
        <w:t xml:space="preserve"> area click “</w:t>
      </w:r>
      <w:r w:rsidRPr="003025DC">
        <w:rPr>
          <w:u w:val="single"/>
        </w:rPr>
        <w:t>Run Selected Report</w:t>
      </w:r>
      <w:r>
        <w:t>” for the report to run for the current month</w:t>
      </w:r>
      <w:r w:rsidRPr="003025DC">
        <w:rPr>
          <w:b/>
        </w:rPr>
        <w:t xml:space="preserve"> OR</w:t>
      </w:r>
      <w:r>
        <w:t xml:space="preserve"> select “</w:t>
      </w:r>
      <w:r w:rsidRPr="003025DC">
        <w:rPr>
          <w:u w:val="single"/>
        </w:rPr>
        <w:t>Customize Report</w:t>
      </w:r>
      <w:r>
        <w:t>” to further customize the report if you are in a leadership role and need to choose a particular classroom to view</w:t>
      </w:r>
    </w:p>
    <w:p w:rsidR="0021516A" w:rsidRDefault="0021516A" w:rsidP="0021516A">
      <w:pPr>
        <w:pStyle w:val="ListParagraph"/>
        <w:spacing w:before="105" w:after="75" w:line="270" w:lineRule="atLeast"/>
        <w:ind w:left="795" w:right="75"/>
      </w:pPr>
    </w:p>
    <w:p w:rsidR="0021516A" w:rsidRDefault="0021516A" w:rsidP="0021516A">
      <w:pPr>
        <w:pStyle w:val="ListParagraph"/>
        <w:spacing w:before="105" w:after="75" w:line="270" w:lineRule="atLeast"/>
        <w:ind w:left="795" w:right="75"/>
      </w:pPr>
      <w:r w:rsidRPr="0021516A">
        <w:rPr>
          <w:noProof/>
        </w:rPr>
        <w:drawing>
          <wp:inline distT="0" distB="0" distL="0" distR="0">
            <wp:extent cx="6296025" cy="2721966"/>
            <wp:effectExtent l="19050" t="0" r="0" b="0"/>
            <wp:docPr id="11" name="Picture 3" descr="C:\Users\llynch\Desktop\report landing 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lynch\Desktop\report landing pag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106" cy="2721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FB3" w:rsidRPr="003424DE" w:rsidRDefault="00DF7FB3" w:rsidP="00DF7FB3">
      <w:pPr>
        <w:pStyle w:val="NoSpacing"/>
      </w:pPr>
    </w:p>
    <w:p w:rsidR="00DF7FB3" w:rsidRPr="0021516A" w:rsidRDefault="0021516A" w:rsidP="0021516A">
      <w:pPr>
        <w:pStyle w:val="ListParagraph"/>
        <w:spacing w:before="105" w:after="75" w:line="270" w:lineRule="atLeast"/>
        <w:ind w:right="75"/>
        <w:rPr>
          <w:rFonts w:ascii="Arial" w:hAnsi="Arial" w:cs="Arial"/>
          <w:b/>
          <w:sz w:val="24"/>
          <w:szCs w:val="24"/>
        </w:rPr>
      </w:pPr>
      <w:r w:rsidRPr="0021516A">
        <w:rPr>
          <w:rFonts w:ascii="Arial" w:hAnsi="Arial" w:cs="Arial"/>
          <w:b/>
          <w:sz w:val="24"/>
          <w:szCs w:val="24"/>
        </w:rPr>
        <w:t xml:space="preserve">If CUSTOMIZING THE REPORT, the Report Builder will appear.  </w:t>
      </w:r>
    </w:p>
    <w:p w:rsidR="00DF7FB3" w:rsidRDefault="00DF7FB3" w:rsidP="00DF7FB3">
      <w:pPr>
        <w:pStyle w:val="ListParagraph"/>
        <w:spacing w:before="105" w:after="75" w:line="270" w:lineRule="atLeast"/>
        <w:ind w:left="795" w:right="75"/>
        <w:rPr>
          <w:rFonts w:ascii="Arial" w:hAnsi="Arial" w:cs="Arial"/>
          <w:sz w:val="24"/>
          <w:szCs w:val="24"/>
        </w:rPr>
      </w:pPr>
    </w:p>
    <w:p w:rsidR="0021516A" w:rsidRDefault="0021516A" w:rsidP="00DF7FB3">
      <w:pPr>
        <w:pStyle w:val="ListParagraph"/>
        <w:spacing w:before="105" w:after="75" w:line="270" w:lineRule="atLeast"/>
        <w:ind w:left="795" w:right="75"/>
        <w:rPr>
          <w:rFonts w:ascii="Arial" w:hAnsi="Arial" w:cs="Arial"/>
          <w:sz w:val="24"/>
          <w:szCs w:val="24"/>
        </w:rPr>
      </w:pPr>
    </w:p>
    <w:p w:rsidR="0021516A" w:rsidRDefault="0021516A" w:rsidP="00DF7FB3">
      <w:pPr>
        <w:pStyle w:val="ListParagraph"/>
        <w:spacing w:before="105" w:after="75" w:line="270" w:lineRule="atLeast"/>
        <w:ind w:left="795" w:right="75"/>
        <w:rPr>
          <w:rFonts w:ascii="Arial" w:hAnsi="Arial" w:cs="Arial"/>
          <w:sz w:val="24"/>
          <w:szCs w:val="24"/>
        </w:rPr>
      </w:pPr>
    </w:p>
    <w:p w:rsidR="0021516A" w:rsidRDefault="0021516A" w:rsidP="00DF7FB3">
      <w:pPr>
        <w:pStyle w:val="ListParagraph"/>
        <w:spacing w:before="105" w:after="75" w:line="270" w:lineRule="atLeast"/>
        <w:ind w:left="795" w:right="75"/>
        <w:rPr>
          <w:rFonts w:ascii="Arial" w:hAnsi="Arial" w:cs="Arial"/>
          <w:sz w:val="24"/>
          <w:szCs w:val="24"/>
        </w:rPr>
      </w:pPr>
    </w:p>
    <w:p w:rsidR="0021516A" w:rsidRDefault="0021516A" w:rsidP="00DF7FB3">
      <w:pPr>
        <w:pStyle w:val="ListParagraph"/>
        <w:spacing w:before="105" w:after="75" w:line="270" w:lineRule="atLeast"/>
        <w:ind w:left="795" w:right="75"/>
        <w:rPr>
          <w:rFonts w:ascii="Arial" w:hAnsi="Arial" w:cs="Arial"/>
          <w:sz w:val="24"/>
          <w:szCs w:val="24"/>
        </w:rPr>
      </w:pPr>
    </w:p>
    <w:p w:rsidR="0021516A" w:rsidRDefault="0021516A" w:rsidP="00DF7FB3">
      <w:pPr>
        <w:pStyle w:val="ListParagraph"/>
        <w:spacing w:before="105" w:after="75" w:line="270" w:lineRule="atLeast"/>
        <w:ind w:left="795" w:right="75"/>
        <w:rPr>
          <w:rFonts w:ascii="Arial" w:hAnsi="Arial" w:cs="Arial"/>
          <w:sz w:val="24"/>
          <w:szCs w:val="24"/>
        </w:rPr>
      </w:pPr>
    </w:p>
    <w:p w:rsidR="0021516A" w:rsidRPr="003424DE" w:rsidRDefault="0021516A" w:rsidP="00DF7FB3">
      <w:pPr>
        <w:pStyle w:val="ListParagraph"/>
        <w:spacing w:before="105" w:after="75" w:line="270" w:lineRule="atLeast"/>
        <w:ind w:left="795" w:right="75"/>
        <w:rPr>
          <w:rFonts w:ascii="Arial" w:hAnsi="Arial" w:cs="Arial"/>
          <w:sz w:val="24"/>
          <w:szCs w:val="24"/>
        </w:rPr>
      </w:pPr>
    </w:p>
    <w:p w:rsidR="00DF7FB3" w:rsidRPr="003424DE" w:rsidRDefault="00DF7FB3" w:rsidP="00DF7FB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F7FB3" w:rsidRPr="00846C9C" w:rsidRDefault="00DF7FB3" w:rsidP="0021516A">
      <w:pPr>
        <w:pStyle w:val="ListParagraph"/>
        <w:spacing w:before="105" w:after="75" w:line="270" w:lineRule="atLeast"/>
        <w:ind w:right="75"/>
        <w:rPr>
          <w:rFonts w:ascii="Arial" w:hAnsi="Arial" w:cs="Arial"/>
          <w:b/>
          <w:sz w:val="24"/>
          <w:szCs w:val="24"/>
        </w:rPr>
      </w:pPr>
      <w:r w:rsidRPr="003424DE">
        <w:rPr>
          <w:rFonts w:ascii="Arial" w:hAnsi="Arial" w:cs="Arial"/>
          <w:b/>
          <w:i/>
          <w:sz w:val="24"/>
          <w:szCs w:val="24"/>
        </w:rPr>
        <w:lastRenderedPageBreak/>
        <w:t xml:space="preserve">“Options </w:t>
      </w:r>
      <w:r w:rsidRPr="003424DE">
        <w:rPr>
          <w:rFonts w:ascii="Arial" w:hAnsi="Arial" w:cs="Arial"/>
          <w:sz w:val="24"/>
          <w:szCs w:val="24"/>
        </w:rPr>
        <w:t>” tab sele</w:t>
      </w:r>
      <w:r>
        <w:rPr>
          <w:rFonts w:ascii="Arial" w:hAnsi="Arial" w:cs="Arial"/>
          <w:sz w:val="24"/>
          <w:szCs w:val="24"/>
        </w:rPr>
        <w:t xml:space="preserve">ct </w:t>
      </w:r>
      <w:r w:rsidR="0021516A">
        <w:rPr>
          <w:rFonts w:ascii="Arial" w:hAnsi="Arial" w:cs="Arial"/>
          <w:sz w:val="24"/>
          <w:szCs w:val="24"/>
        </w:rPr>
        <w:t xml:space="preserve">allows for selection of the </w:t>
      </w:r>
      <w:r>
        <w:rPr>
          <w:rFonts w:ascii="Arial" w:hAnsi="Arial" w:cs="Arial"/>
          <w:sz w:val="24"/>
          <w:szCs w:val="24"/>
        </w:rPr>
        <w:t>desired school year and</w:t>
      </w:r>
      <w:r w:rsidR="00846C9C">
        <w:rPr>
          <w:rFonts w:ascii="Arial" w:hAnsi="Arial" w:cs="Arial"/>
          <w:sz w:val="24"/>
          <w:szCs w:val="24"/>
        </w:rPr>
        <w:t xml:space="preserve"> either </w:t>
      </w:r>
      <w:r w:rsidR="00846C9C" w:rsidRPr="00846C9C">
        <w:rPr>
          <w:rFonts w:ascii="Arial" w:hAnsi="Arial" w:cs="Arial"/>
          <w:b/>
          <w:sz w:val="24"/>
          <w:szCs w:val="24"/>
        </w:rPr>
        <w:t>last 45 days</w:t>
      </w:r>
      <w:r w:rsidR="00846C9C">
        <w:rPr>
          <w:rFonts w:ascii="Arial" w:hAnsi="Arial" w:cs="Arial"/>
          <w:sz w:val="24"/>
          <w:szCs w:val="24"/>
        </w:rPr>
        <w:t xml:space="preserve"> or </w:t>
      </w:r>
      <w:r w:rsidR="00846C9C" w:rsidRPr="00846C9C">
        <w:rPr>
          <w:rFonts w:ascii="Arial" w:hAnsi="Arial" w:cs="Arial"/>
          <w:b/>
          <w:sz w:val="24"/>
          <w:szCs w:val="24"/>
        </w:rPr>
        <w:t>entire school year.</w:t>
      </w:r>
      <w:r w:rsidRPr="00846C9C">
        <w:rPr>
          <w:rFonts w:ascii="Arial" w:hAnsi="Arial" w:cs="Arial"/>
          <w:b/>
          <w:sz w:val="24"/>
          <w:szCs w:val="24"/>
        </w:rPr>
        <w:t xml:space="preserve"> </w:t>
      </w:r>
    </w:p>
    <w:p w:rsidR="00DF7FB3" w:rsidRPr="00846C9C" w:rsidRDefault="00DF7FB3" w:rsidP="00DF7FB3">
      <w:pPr>
        <w:spacing w:before="105" w:after="75" w:line="270" w:lineRule="atLeast"/>
        <w:ind w:left="360" w:right="75"/>
        <w:rPr>
          <w:rFonts w:ascii="Arial" w:hAnsi="Arial" w:cs="Arial"/>
          <w:b/>
          <w:sz w:val="24"/>
          <w:szCs w:val="24"/>
        </w:rPr>
      </w:pPr>
    </w:p>
    <w:p w:rsidR="00DF7FB3" w:rsidRPr="00F47934" w:rsidRDefault="00846C9C" w:rsidP="00DF7FB3">
      <w:r>
        <w:rPr>
          <w:noProof/>
        </w:rPr>
        <w:drawing>
          <wp:inline distT="0" distB="0" distL="0" distR="0">
            <wp:extent cx="4285715" cy="2057143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715" cy="2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FB3" w:rsidRPr="003424DE" w:rsidRDefault="00DF7FB3" w:rsidP="00DF7FB3">
      <w:pPr>
        <w:pStyle w:val="ListParagraph"/>
        <w:spacing w:before="105" w:after="75" w:line="270" w:lineRule="atLeast"/>
        <w:ind w:left="795" w:right="75"/>
        <w:rPr>
          <w:rFonts w:ascii="Arial" w:hAnsi="Arial" w:cs="Arial"/>
          <w:sz w:val="24"/>
          <w:szCs w:val="24"/>
        </w:rPr>
      </w:pPr>
    </w:p>
    <w:p w:rsidR="00DF7FB3" w:rsidRDefault="00DF7FB3" w:rsidP="00DF7FB3">
      <w:pPr>
        <w:pStyle w:val="ListParagraph"/>
        <w:spacing w:before="105" w:after="75" w:line="270" w:lineRule="atLeast"/>
        <w:ind w:right="75"/>
        <w:rPr>
          <w:rFonts w:ascii="Arial" w:hAnsi="Arial" w:cs="Arial"/>
          <w:b/>
          <w:i/>
          <w:sz w:val="24"/>
          <w:szCs w:val="24"/>
        </w:rPr>
      </w:pPr>
    </w:p>
    <w:p w:rsidR="00DF7FB3" w:rsidRDefault="00DF7FB3" w:rsidP="00DF7FB3">
      <w:pPr>
        <w:pStyle w:val="ListParagraph"/>
        <w:spacing w:before="105" w:after="75" w:line="270" w:lineRule="atLeast"/>
        <w:ind w:right="75"/>
        <w:rPr>
          <w:rFonts w:ascii="Arial" w:hAnsi="Arial" w:cs="Arial"/>
          <w:b/>
          <w:i/>
          <w:sz w:val="24"/>
          <w:szCs w:val="24"/>
        </w:rPr>
      </w:pPr>
    </w:p>
    <w:p w:rsidR="00DF7FB3" w:rsidRDefault="00DF7FB3" w:rsidP="00DF7FB3">
      <w:pPr>
        <w:pStyle w:val="ListParagraph"/>
        <w:spacing w:before="105" w:after="75" w:line="270" w:lineRule="atLeast"/>
        <w:ind w:right="75"/>
        <w:rPr>
          <w:rFonts w:ascii="Arial" w:hAnsi="Arial" w:cs="Arial"/>
          <w:b/>
          <w:i/>
          <w:sz w:val="24"/>
          <w:szCs w:val="24"/>
        </w:rPr>
      </w:pPr>
    </w:p>
    <w:p w:rsidR="00DF7FB3" w:rsidRDefault="00DF7FB3" w:rsidP="00DF7FB3">
      <w:pPr>
        <w:pStyle w:val="ListParagraph"/>
        <w:spacing w:before="105" w:after="75" w:line="270" w:lineRule="atLeast"/>
        <w:ind w:right="75"/>
        <w:rPr>
          <w:rFonts w:ascii="Arial" w:hAnsi="Arial" w:cs="Arial"/>
          <w:b/>
          <w:i/>
          <w:sz w:val="24"/>
          <w:szCs w:val="24"/>
        </w:rPr>
      </w:pPr>
    </w:p>
    <w:p w:rsidR="00DF7FB3" w:rsidRPr="00F83946" w:rsidRDefault="00DF7FB3" w:rsidP="0021516A">
      <w:pPr>
        <w:pStyle w:val="ListParagraph"/>
        <w:spacing w:before="105" w:after="75" w:line="270" w:lineRule="atLeast"/>
        <w:ind w:right="75"/>
        <w:rPr>
          <w:rFonts w:ascii="Arial" w:hAnsi="Arial" w:cs="Arial"/>
          <w:sz w:val="24"/>
          <w:szCs w:val="24"/>
        </w:rPr>
      </w:pPr>
      <w:r w:rsidRPr="00F83946">
        <w:rPr>
          <w:rFonts w:ascii="Arial" w:hAnsi="Arial" w:cs="Arial"/>
          <w:b/>
          <w:i/>
          <w:sz w:val="24"/>
          <w:szCs w:val="24"/>
        </w:rPr>
        <w:t>“Target</w:t>
      </w:r>
      <w:r w:rsidR="0021516A">
        <w:rPr>
          <w:rFonts w:ascii="Arial" w:hAnsi="Arial" w:cs="Arial"/>
          <w:b/>
          <w:i/>
          <w:sz w:val="24"/>
          <w:szCs w:val="24"/>
        </w:rPr>
        <w:t>ed</w:t>
      </w:r>
      <w:r w:rsidRPr="00F83946">
        <w:rPr>
          <w:rFonts w:ascii="Arial" w:hAnsi="Arial" w:cs="Arial"/>
          <w:b/>
          <w:i/>
          <w:sz w:val="24"/>
          <w:szCs w:val="24"/>
        </w:rPr>
        <w:t xml:space="preserve"> Users” </w:t>
      </w:r>
      <w:r w:rsidR="0021516A">
        <w:rPr>
          <w:rFonts w:ascii="Arial" w:hAnsi="Arial" w:cs="Arial"/>
          <w:sz w:val="24"/>
          <w:szCs w:val="24"/>
        </w:rPr>
        <w:t xml:space="preserve">allows for </w:t>
      </w:r>
      <w:r w:rsidRPr="00F83946">
        <w:rPr>
          <w:rFonts w:ascii="Arial" w:hAnsi="Arial" w:cs="Arial"/>
          <w:sz w:val="24"/>
          <w:szCs w:val="24"/>
        </w:rPr>
        <w:t>select</w:t>
      </w:r>
      <w:r w:rsidR="0021516A">
        <w:rPr>
          <w:rFonts w:ascii="Arial" w:hAnsi="Arial" w:cs="Arial"/>
          <w:sz w:val="24"/>
          <w:szCs w:val="24"/>
        </w:rPr>
        <w:t>ion of</w:t>
      </w:r>
      <w:r w:rsidRPr="00F83946">
        <w:rPr>
          <w:rFonts w:ascii="Arial" w:hAnsi="Arial" w:cs="Arial"/>
          <w:sz w:val="24"/>
          <w:szCs w:val="24"/>
        </w:rPr>
        <w:t xml:space="preserve"> “all”  </w:t>
      </w:r>
      <w:r w:rsidR="0021516A">
        <w:rPr>
          <w:rFonts w:ascii="Arial" w:hAnsi="Arial" w:cs="Arial"/>
          <w:sz w:val="24"/>
          <w:szCs w:val="24"/>
        </w:rPr>
        <w:t>or a targeted group and then</w:t>
      </w:r>
      <w:r w:rsidRPr="00F83946">
        <w:rPr>
          <w:rFonts w:ascii="Arial" w:hAnsi="Arial" w:cs="Arial"/>
          <w:sz w:val="24"/>
          <w:szCs w:val="24"/>
        </w:rPr>
        <w:t xml:space="preserve"> click “Run Report” </w:t>
      </w:r>
    </w:p>
    <w:p w:rsidR="00DF7FB3" w:rsidRPr="003424DE" w:rsidRDefault="00DF7FB3" w:rsidP="00DF7FB3">
      <w:pPr>
        <w:pStyle w:val="ListParagraph"/>
        <w:spacing w:before="105" w:after="75" w:line="270" w:lineRule="atLeast"/>
        <w:ind w:left="795" w:right="75"/>
        <w:rPr>
          <w:rFonts w:ascii="Arial" w:hAnsi="Arial" w:cs="Arial"/>
          <w:b/>
          <w:i/>
          <w:sz w:val="24"/>
          <w:szCs w:val="24"/>
        </w:rPr>
      </w:pPr>
    </w:p>
    <w:p w:rsidR="00DF7FB3" w:rsidRPr="003424DE" w:rsidRDefault="00DF7FB3" w:rsidP="00DF7FB3">
      <w:pPr>
        <w:pStyle w:val="ListParagraph"/>
        <w:tabs>
          <w:tab w:val="center" w:pos="5760"/>
          <w:tab w:val="right" w:pos="10725"/>
        </w:tabs>
        <w:spacing w:before="105" w:after="75" w:line="270" w:lineRule="atLeast"/>
        <w:ind w:left="795" w:right="75"/>
        <w:rPr>
          <w:rFonts w:ascii="Arial" w:hAnsi="Arial" w:cs="Arial"/>
          <w:sz w:val="24"/>
          <w:szCs w:val="24"/>
        </w:rPr>
      </w:pPr>
      <w:r w:rsidRPr="003424DE">
        <w:rPr>
          <w:rFonts w:ascii="Arial" w:hAnsi="Arial" w:cs="Arial"/>
          <w:sz w:val="24"/>
          <w:szCs w:val="24"/>
        </w:rPr>
        <w:tab/>
      </w:r>
      <w:r w:rsidRPr="003424DE">
        <w:rPr>
          <w:rFonts w:ascii="Arial" w:hAnsi="Arial" w:cs="Arial"/>
          <w:sz w:val="24"/>
          <w:szCs w:val="24"/>
        </w:rPr>
        <w:tab/>
      </w:r>
    </w:p>
    <w:p w:rsidR="00DF7FB3" w:rsidRPr="003424DE" w:rsidRDefault="00DF7FB3" w:rsidP="00DF7FB3">
      <w:pPr>
        <w:rPr>
          <w:rFonts w:ascii="Arial" w:hAnsi="Arial" w:cs="Arial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4285715" cy="180000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71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FB3" w:rsidRDefault="00DF7FB3" w:rsidP="00DF7F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1428572" cy="571429"/>
            <wp:effectExtent l="0" t="0" r="63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572" cy="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FB3" w:rsidRDefault="00DF7FB3" w:rsidP="00DF7FB3">
      <w:pPr>
        <w:rPr>
          <w:rFonts w:ascii="Arial" w:hAnsi="Arial" w:cs="Arial"/>
          <w:sz w:val="24"/>
          <w:szCs w:val="24"/>
        </w:rPr>
      </w:pPr>
    </w:p>
    <w:p w:rsidR="00BB71AD" w:rsidRDefault="00F4701E" w:rsidP="00DF7F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SURE TO SAVE YOUR QUICK REPORT LINK</w:t>
      </w:r>
      <w:r w:rsidR="0021516A">
        <w:rPr>
          <w:rFonts w:ascii="Arial" w:hAnsi="Arial" w:cs="Arial"/>
          <w:sz w:val="24"/>
          <w:szCs w:val="24"/>
        </w:rPr>
        <w:t xml:space="preserve"> IF DESIRED TO ACCESS THIS REPORT MORE READILY THROUGHOUT THE YEAR</w:t>
      </w:r>
      <w:r>
        <w:rPr>
          <w:rFonts w:ascii="Arial" w:hAnsi="Arial" w:cs="Arial"/>
          <w:sz w:val="24"/>
          <w:szCs w:val="24"/>
        </w:rPr>
        <w:t>.</w:t>
      </w:r>
    </w:p>
    <w:p w:rsidR="00F4701E" w:rsidRDefault="00F4701E" w:rsidP="00DF7FB3">
      <w:pPr>
        <w:rPr>
          <w:rFonts w:ascii="Arial" w:hAnsi="Arial" w:cs="Arial"/>
          <w:sz w:val="24"/>
          <w:szCs w:val="24"/>
        </w:rPr>
      </w:pPr>
    </w:p>
    <w:p w:rsidR="00866932" w:rsidRPr="00D55B96" w:rsidRDefault="00866932" w:rsidP="00866932">
      <w:pPr>
        <w:pStyle w:val="NormalWeb"/>
        <w:rPr>
          <w:rFonts w:ascii="Arial" w:hAnsi="Arial" w:cs="Arial"/>
          <w:sz w:val="24"/>
          <w:szCs w:val="24"/>
        </w:rPr>
      </w:pPr>
      <w:r w:rsidRPr="00D55B96">
        <w:rPr>
          <w:rFonts w:ascii="Arial" w:hAnsi="Arial" w:cs="Arial"/>
          <w:sz w:val="24"/>
          <w:szCs w:val="24"/>
          <w:highlight w:val="yellow"/>
        </w:rPr>
        <w:t>Remember more detailed information can be accessed on any report by c</w:t>
      </w:r>
      <w:r>
        <w:rPr>
          <w:rFonts w:ascii="Arial" w:hAnsi="Arial" w:cs="Arial"/>
          <w:sz w:val="24"/>
          <w:szCs w:val="24"/>
          <w:highlight w:val="yellow"/>
        </w:rPr>
        <w:t>licking the blue plus sign</w:t>
      </w:r>
      <w:r>
        <w:rPr>
          <w:rFonts w:ascii="Arial" w:hAnsi="Arial" w:cs="Arial"/>
          <w:sz w:val="24"/>
          <w:szCs w:val="24"/>
        </w:rPr>
        <w:t xml:space="preserve">, </w:t>
      </w:r>
      <w:r w:rsidRPr="00696942">
        <w:rPr>
          <w:rFonts w:ascii="Arial" w:hAnsi="Arial" w:cs="Arial"/>
          <w:sz w:val="24"/>
          <w:szCs w:val="24"/>
          <w:highlight w:val="yellow"/>
        </w:rPr>
        <w:t>student’s name, or blue text</w:t>
      </w:r>
      <w:r>
        <w:rPr>
          <w:rFonts w:ascii="Arial" w:hAnsi="Arial" w:cs="Arial"/>
          <w:sz w:val="24"/>
          <w:szCs w:val="24"/>
        </w:rPr>
        <w:t>.</w:t>
      </w:r>
    </w:p>
    <w:p w:rsidR="00F4701E" w:rsidRDefault="00F4701E" w:rsidP="00DF7FB3"/>
    <w:sectPr w:rsidR="00F4701E" w:rsidSect="0096724A">
      <w:pgSz w:w="12240" w:h="15840"/>
      <w:pgMar w:top="720" w:right="720" w:bottom="720" w:left="720" w:header="720" w:footer="720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59A"/>
    <w:multiLevelType w:val="multilevel"/>
    <w:tmpl w:val="2F867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52F22"/>
    <w:multiLevelType w:val="hybridMultilevel"/>
    <w:tmpl w:val="E3921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46B9A"/>
    <w:multiLevelType w:val="hybridMultilevel"/>
    <w:tmpl w:val="77F0ADB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0006D53"/>
    <w:multiLevelType w:val="hybridMultilevel"/>
    <w:tmpl w:val="F47AA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B3"/>
    <w:rsid w:val="0021516A"/>
    <w:rsid w:val="00366168"/>
    <w:rsid w:val="005D3EE4"/>
    <w:rsid w:val="00846C9C"/>
    <w:rsid w:val="00866932"/>
    <w:rsid w:val="008922C9"/>
    <w:rsid w:val="0096724A"/>
    <w:rsid w:val="00A8785A"/>
    <w:rsid w:val="00BB71AD"/>
    <w:rsid w:val="00BF005B"/>
    <w:rsid w:val="00DF7FB3"/>
    <w:rsid w:val="00E57F4F"/>
    <w:rsid w:val="00F4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FB3"/>
    <w:pPr>
      <w:ind w:left="720"/>
      <w:contextualSpacing/>
    </w:pPr>
  </w:style>
  <w:style w:type="paragraph" w:styleId="NoSpacing">
    <w:name w:val="No Spacing"/>
    <w:uiPriority w:val="1"/>
    <w:qFormat/>
    <w:rsid w:val="00DF7F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7F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6932"/>
    <w:pPr>
      <w:spacing w:before="150" w:after="8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FB3"/>
    <w:pPr>
      <w:ind w:left="720"/>
      <w:contextualSpacing/>
    </w:pPr>
  </w:style>
  <w:style w:type="paragraph" w:styleId="NoSpacing">
    <w:name w:val="No Spacing"/>
    <w:uiPriority w:val="1"/>
    <w:qFormat/>
    <w:rsid w:val="00DF7F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7F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6932"/>
    <w:pPr>
      <w:spacing w:before="150" w:after="8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4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96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96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istation.com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1293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Jones</dc:creator>
  <cp:lastModifiedBy>Chris Blevins Home</cp:lastModifiedBy>
  <cp:revision>2</cp:revision>
  <dcterms:created xsi:type="dcterms:W3CDTF">2013-09-30T01:12:00Z</dcterms:created>
  <dcterms:modified xsi:type="dcterms:W3CDTF">2013-09-30T01:12:00Z</dcterms:modified>
</cp:coreProperties>
</file>